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89" w:rsidRPr="00A0615B" w:rsidRDefault="00CA0B89" w:rsidP="00A06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0615B">
        <w:rPr>
          <w:rFonts w:ascii="Times New Roman" w:hAnsi="Times New Roman" w:cs="Times New Roman"/>
          <w:bCs/>
          <w:spacing w:val="-2"/>
          <w:sz w:val="24"/>
          <w:szCs w:val="24"/>
        </w:rPr>
        <w:t>Муниципальное казенное образовательное учреждение</w:t>
      </w:r>
    </w:p>
    <w:p w:rsidR="00CA0B89" w:rsidRPr="00A0615B" w:rsidRDefault="00CA0B89" w:rsidP="00A06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15B">
        <w:rPr>
          <w:rFonts w:ascii="Times New Roman" w:hAnsi="Times New Roman" w:cs="Times New Roman"/>
          <w:bCs/>
          <w:spacing w:val="-2"/>
          <w:sz w:val="24"/>
          <w:szCs w:val="24"/>
        </w:rPr>
        <w:t>дополнительного образования детей</w:t>
      </w:r>
    </w:p>
    <w:p w:rsidR="00CA0B89" w:rsidRPr="00A0615B" w:rsidRDefault="00CA0B89" w:rsidP="00A061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15B">
        <w:rPr>
          <w:rFonts w:ascii="Times New Roman" w:hAnsi="Times New Roman" w:cs="Times New Roman"/>
          <w:bCs/>
          <w:sz w:val="24"/>
          <w:szCs w:val="24"/>
        </w:rPr>
        <w:t>«</w:t>
      </w:r>
      <w:r w:rsidR="00A0615B" w:rsidRPr="00A0615B">
        <w:rPr>
          <w:rFonts w:ascii="Times New Roman" w:hAnsi="Times New Roman" w:cs="Times New Roman"/>
          <w:bCs/>
          <w:sz w:val="24"/>
          <w:szCs w:val="24"/>
        </w:rPr>
        <w:t>Ульяновская детская музыкальная школа</w:t>
      </w:r>
      <w:r w:rsidRPr="00A0615B">
        <w:rPr>
          <w:rFonts w:ascii="Times New Roman" w:hAnsi="Times New Roman" w:cs="Times New Roman"/>
          <w:bCs/>
          <w:sz w:val="24"/>
          <w:szCs w:val="24"/>
        </w:rPr>
        <w:t>»</w:t>
      </w:r>
    </w:p>
    <w:p w:rsidR="00CA0B89" w:rsidRDefault="00CA0B89" w:rsidP="00CA0B89">
      <w:pPr>
        <w:pStyle w:val="Default"/>
        <w:rPr>
          <w:sz w:val="28"/>
          <w:szCs w:val="28"/>
        </w:rPr>
      </w:pPr>
    </w:p>
    <w:p w:rsidR="00C549AE" w:rsidRPr="003F29F2" w:rsidRDefault="00C549AE" w:rsidP="00C549AE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4"/>
        <w:gridCol w:w="4514"/>
      </w:tblGrid>
      <w:tr w:rsidR="00A0615B" w:rsidRPr="003F29F2" w:rsidTr="001251F0">
        <w:trPr>
          <w:trHeight w:val="1089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615B" w:rsidRDefault="00A0615B" w:rsidP="00AA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15B" w:rsidRPr="00981117" w:rsidRDefault="00A0615B" w:rsidP="00AA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0615B" w:rsidRPr="00981117" w:rsidRDefault="00A0615B" w:rsidP="00AA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на заседании</w:t>
            </w:r>
          </w:p>
          <w:p w:rsidR="00A0615B" w:rsidRPr="00981117" w:rsidRDefault="00A0615B" w:rsidP="00AA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A0615B" w:rsidRPr="00981117" w:rsidRDefault="00A0615B" w:rsidP="00AA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№ 3 от «31» октября 2015 г.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615B" w:rsidRPr="00981117" w:rsidRDefault="00A0615B" w:rsidP="00AA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0615B" w:rsidRPr="00981117" w:rsidRDefault="00A0615B" w:rsidP="00AA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приказ № 52 о/д</w:t>
            </w:r>
          </w:p>
          <w:p w:rsidR="00A0615B" w:rsidRPr="00981117" w:rsidRDefault="00A0615B" w:rsidP="00AA16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981117">
              <w:rPr>
                <w:rFonts w:ascii="Times New Roman" w:hAnsi="Times New Roman" w:cs="Times New Roman"/>
                <w:sz w:val="24"/>
                <w:szCs w:val="24"/>
              </w:rPr>
              <w:t>от «18» ноября 2015 г.</w:t>
            </w:r>
          </w:p>
        </w:tc>
      </w:tr>
    </w:tbl>
    <w:p w:rsidR="00CA0B89" w:rsidRDefault="00CA0B89" w:rsidP="00CA0B89">
      <w:pPr>
        <w:pStyle w:val="Default"/>
      </w:pPr>
      <w:bookmarkStart w:id="0" w:name="_GoBack"/>
    </w:p>
    <w:p w:rsidR="00CA0B89" w:rsidRDefault="00CA0B89" w:rsidP="00CA0B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CA0B89" w:rsidRDefault="00CA0B89" w:rsidP="00CA0B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порядке текущего контроля успеваемости</w:t>
      </w:r>
    </w:p>
    <w:p w:rsidR="00CA0B89" w:rsidRDefault="00CA0B89" w:rsidP="00CA0B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промежуточной аттестации </w:t>
      </w:r>
      <w:proofErr w:type="gramStart"/>
      <w:r w:rsidR="00B21BE4">
        <w:rPr>
          <w:b/>
          <w:bCs/>
          <w:sz w:val="28"/>
          <w:szCs w:val="28"/>
        </w:rPr>
        <w:t>обучающихся</w:t>
      </w:r>
      <w:proofErr w:type="gramEnd"/>
      <w:r w:rsidR="00B21BE4">
        <w:rPr>
          <w:b/>
          <w:bCs/>
          <w:sz w:val="28"/>
          <w:szCs w:val="28"/>
        </w:rPr>
        <w:t xml:space="preserve"> </w:t>
      </w:r>
    </w:p>
    <w:p w:rsidR="00CA0B89" w:rsidRDefault="00CA0B89" w:rsidP="00CA0B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МКОУ ДОД «</w:t>
      </w:r>
      <w:r w:rsidR="00A0615B">
        <w:rPr>
          <w:b/>
          <w:bCs/>
          <w:sz w:val="28"/>
          <w:szCs w:val="28"/>
        </w:rPr>
        <w:t>Ульяновская ДМШ</w:t>
      </w:r>
      <w:r>
        <w:rPr>
          <w:b/>
          <w:bCs/>
          <w:sz w:val="28"/>
          <w:szCs w:val="28"/>
        </w:rPr>
        <w:t>»</w:t>
      </w:r>
    </w:p>
    <w:bookmarkEnd w:id="0"/>
    <w:p w:rsidR="00CA0B89" w:rsidRDefault="00CA0B89" w:rsidP="00CA0B89">
      <w:pPr>
        <w:pStyle w:val="Default"/>
        <w:jc w:val="center"/>
        <w:rPr>
          <w:b/>
          <w:bCs/>
          <w:sz w:val="28"/>
          <w:szCs w:val="28"/>
        </w:rPr>
      </w:pPr>
    </w:p>
    <w:p w:rsidR="00CA0B89" w:rsidRPr="00B21BE4" w:rsidRDefault="00CA0B89" w:rsidP="00B21BE4">
      <w:pPr>
        <w:pStyle w:val="Default"/>
        <w:jc w:val="center"/>
      </w:pPr>
      <w:r w:rsidRPr="00B21BE4">
        <w:rPr>
          <w:b/>
          <w:bCs/>
        </w:rPr>
        <w:t>1. Общие положения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1.1. Настоящее Положение разработано в соответствии с Законом Российской Федерации № 273 от 29.12.2012г. «Об образовании в Российской Федерации», Уставом школы (далее по тексту – Школа).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1.2. Настоящее Положение разработано с целью выработки единых подходов к формам, порядку и периодичности текущего контроля успеваемости и промежуточной аттестации учащихся Школы.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учебным планом, и в порядке, установленном Школой. Сроки проведения промежуточной аттестации устанавливаются в начале учебного года и утверждаются на Педагогическом совете Школы.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1.4. Цель промежуточной аттестации - установление фактического уровня знаний учащихся по предметам учебного плана, их практических умений и навыков; </w:t>
      </w:r>
      <w:proofErr w:type="gramStart"/>
      <w:r w:rsidRPr="00B21BE4">
        <w:t>контроль за</w:t>
      </w:r>
      <w:proofErr w:type="gramEnd"/>
      <w:r w:rsidRPr="00B21BE4">
        <w:t xml:space="preserve"> выполнением учебных программ, календарно-тематических и индивидуальных планов учащихся.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1.5. Основными принципами проведения и организации всех видов контроля успеваемости являются систематичность, учёт индивидуальных особенностей учащихся, коллегиальность. </w:t>
      </w:r>
    </w:p>
    <w:p w:rsidR="00CA0B89" w:rsidRPr="00B21BE4" w:rsidRDefault="00CA0B89" w:rsidP="00B21BE4">
      <w:pPr>
        <w:pStyle w:val="Default"/>
        <w:jc w:val="both"/>
      </w:pPr>
    </w:p>
    <w:p w:rsidR="00CA0B89" w:rsidRPr="00B21BE4" w:rsidRDefault="00CA0B89" w:rsidP="00B21BE4">
      <w:pPr>
        <w:pStyle w:val="Default"/>
        <w:jc w:val="center"/>
      </w:pPr>
      <w:r w:rsidRPr="00B21BE4">
        <w:rPr>
          <w:b/>
          <w:bCs/>
        </w:rPr>
        <w:t>2. Текущий контроль успеваемости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2.1. Текущий контроль успеваемости учащихся направлен на поддержание учебной дисциплины, на выявление отношения учащегося к изучаемому предмету, на организацию регулярных домашних занятий, на повышение уровня освоения текущего учебного материала; имеет воспитательные цели и учитывает индивидуальные психологические особенности учащихся.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2.2. Текущий контроль осуществляется преподавателем, ведущим предмет.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2.3. Текущий контроль осуществляется регулярно (каждый 2 - 3 урок) в рамках расписания занятий учащегося. На основании результатов текущего контроля выводятся четвертные, полугодовые, годовые оценки. </w:t>
      </w:r>
    </w:p>
    <w:p w:rsidR="00CA0B89" w:rsidRPr="00B21BE4" w:rsidRDefault="00CA0B89" w:rsidP="00B21BE4">
      <w:pPr>
        <w:pStyle w:val="Default"/>
        <w:jc w:val="both"/>
      </w:pPr>
    </w:p>
    <w:p w:rsidR="00CA0B89" w:rsidRPr="00B21BE4" w:rsidRDefault="00CA0B89" w:rsidP="00B21BE4">
      <w:pPr>
        <w:pStyle w:val="Default"/>
        <w:jc w:val="center"/>
      </w:pPr>
      <w:r w:rsidRPr="00B21BE4">
        <w:rPr>
          <w:b/>
          <w:bCs/>
        </w:rPr>
        <w:t>3. Формы промежуточной аттестации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3.1. Промежуточная аттестация определяет успешность развития учащегося и освоение им образовательной программы на определённом этапе обучения. Периодичность </w:t>
      </w:r>
      <w:r w:rsidRPr="00B21BE4">
        <w:lastRenderedPageBreak/>
        <w:t xml:space="preserve">промежуточной аттестации определяются администрацией и Педагогическим советом Школы.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3.2. Формы промежуточной аттестации учащихся: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>-  Зачёты (недифференц</w:t>
      </w:r>
      <w:r w:rsidR="00B21BE4">
        <w:t>ированный, дифференцированный)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>-  Переводные экзамены (дифференц</w:t>
      </w:r>
      <w:r w:rsidR="00B21BE4">
        <w:t>ированные)</w:t>
      </w:r>
      <w:r w:rsidRPr="00B21BE4">
        <w:t xml:space="preserve">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>-  Ак</w:t>
      </w:r>
      <w:r w:rsidR="00B21BE4">
        <w:t>адемические концерты (выставки)</w:t>
      </w:r>
      <w:r w:rsidRPr="00B21BE4">
        <w:t xml:space="preserve"> </w:t>
      </w:r>
    </w:p>
    <w:p w:rsidR="00CA0B89" w:rsidRPr="00B21BE4" w:rsidRDefault="00CA0B89" w:rsidP="00B21BE4">
      <w:pPr>
        <w:pStyle w:val="Default"/>
        <w:jc w:val="both"/>
      </w:pPr>
      <w:r w:rsidRPr="00B21BE4">
        <w:t>-  Контро</w:t>
      </w:r>
      <w:r w:rsidR="00B21BE4">
        <w:t>льные прослушивания (просмотры)</w:t>
      </w:r>
    </w:p>
    <w:p w:rsidR="00CA0B89" w:rsidRPr="00B21BE4" w:rsidRDefault="00B21BE4" w:rsidP="00B21B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Контрольные уроки</w:t>
      </w:r>
      <w:r w:rsidR="00CA0B89" w:rsidRPr="00B21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0B89" w:rsidRPr="00B21BE4" w:rsidRDefault="00CA0B89" w:rsidP="00B21BE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BE4">
        <w:rPr>
          <w:rFonts w:ascii="Times New Roman" w:hAnsi="Times New Roman" w:cs="Times New Roman"/>
          <w:color w:val="000000"/>
          <w:sz w:val="24"/>
          <w:szCs w:val="24"/>
        </w:rPr>
        <w:t xml:space="preserve">3.3. Зачёты проводятся в течение учебного года и предполагают публичное исполнение (показ) академической программы (или её части) в присутствии комиссии. Зачёты могут быть дифференцированные и дифференцированные с обязательным методическим обсуждением, носящим рекомендательный аналитический характер. </w:t>
      </w:r>
    </w:p>
    <w:p w:rsidR="00CA0B89" w:rsidRPr="00B21BE4" w:rsidRDefault="00CA0B89" w:rsidP="00B21BE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BE4">
        <w:rPr>
          <w:rFonts w:ascii="Times New Roman" w:hAnsi="Times New Roman" w:cs="Times New Roman"/>
          <w:color w:val="000000"/>
          <w:sz w:val="24"/>
          <w:szCs w:val="24"/>
        </w:rPr>
        <w:t xml:space="preserve">3.4. Переводной экзамен проводится в конце учебного года с исполнением (показом) полной учебной программы, определяет успешность освоения образовательной программы данного года обучения. Переводной зачёт проводится с применением дифференцированных систем оценок, предполагает обязательное методическое обсуждение. </w:t>
      </w:r>
    </w:p>
    <w:p w:rsidR="00CA0B89" w:rsidRPr="00B21BE4" w:rsidRDefault="00CA0B89" w:rsidP="00B21BE4">
      <w:p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BE4"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proofErr w:type="gramStart"/>
      <w:r w:rsidRPr="00B21BE4">
        <w:rPr>
          <w:rFonts w:ascii="Times New Roman" w:hAnsi="Times New Roman" w:cs="Times New Roman"/>
          <w:color w:val="000000"/>
          <w:sz w:val="24"/>
          <w:szCs w:val="24"/>
        </w:rPr>
        <w:t xml:space="preserve">Академические концерты (выставки) предполагают те же требования, что и зачёты (публичное исполнение (показ) учебной программы или её части в присутствии комиссии) и носят открытый характер (с присутствием родителей, учащихся и других слушателей (зрителей). </w:t>
      </w:r>
      <w:proofErr w:type="gramEnd"/>
    </w:p>
    <w:p w:rsidR="00CA0B89" w:rsidRPr="00B21BE4" w:rsidRDefault="00CA0B89" w:rsidP="00B21BE4">
      <w:pPr>
        <w:pStyle w:val="Default"/>
        <w:jc w:val="both"/>
      </w:pPr>
      <w:r w:rsidRPr="00B21BE4">
        <w:t xml:space="preserve">3.6. </w:t>
      </w:r>
      <w:proofErr w:type="gramStart"/>
      <w:r w:rsidRPr="00B21BE4">
        <w:t xml:space="preserve">Контрольные прослушивания (просмотры) направлены на выявление знаний, умений и навыков учащихся по определённым видам работы, не требующих публичного исполнения (показа) и концертной готовности: проверка навыков самостоятельной работы учащихся, проверка технического уровня учащихся, степень овладения навыками </w:t>
      </w:r>
      <w:proofErr w:type="spellStart"/>
      <w:r w:rsidRPr="00B21BE4">
        <w:t>музицирования</w:t>
      </w:r>
      <w:proofErr w:type="spellEnd"/>
      <w:r w:rsidRPr="00B21BE4">
        <w:t xml:space="preserve"> (чтение с листа, подбор по слуху, пение с аккомпанементом и др.), проверка степени готовности учащихся выпускных классов к итоговой аттестации и т.д.</w:t>
      </w:r>
      <w:proofErr w:type="gramEnd"/>
      <w:r w:rsidRPr="00B21BE4">
        <w:t xml:space="preserve"> Контрольные прослушивания (просмотры) проводятся в классе в присутствии комиссии, включают в себя элементы беседы с учащимися и обязательное методическое обсуждение рекомендательного характера с применением систем оценок по выбору.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3.7. Для выявления знаний, умений и навыков учащихся по </w:t>
      </w:r>
      <w:proofErr w:type="gramStart"/>
      <w:r w:rsidRPr="00B21BE4">
        <w:t>предметам, преподаваемым в форме групповых занятий проводятся</w:t>
      </w:r>
      <w:proofErr w:type="gramEnd"/>
      <w:r w:rsidRPr="00B21BE4">
        <w:t xml:space="preserve"> контрольные уроки не реже одного раза в четверть. Контрольные уроки проводит преподаватель, ведущий данный предмет (с обязательным применением дифференцированных систем оценок). </w:t>
      </w:r>
    </w:p>
    <w:p w:rsidR="00CA0B89" w:rsidRPr="00B21BE4" w:rsidRDefault="00CA0B89" w:rsidP="00B21BE4">
      <w:pPr>
        <w:pStyle w:val="Default"/>
        <w:jc w:val="both"/>
      </w:pPr>
    </w:p>
    <w:p w:rsidR="00CA0B89" w:rsidRPr="00B21BE4" w:rsidRDefault="00CA0B89" w:rsidP="00B21BE4">
      <w:pPr>
        <w:pStyle w:val="Default"/>
        <w:jc w:val="center"/>
      </w:pPr>
      <w:r w:rsidRPr="00B21BE4">
        <w:rPr>
          <w:b/>
          <w:bCs/>
        </w:rPr>
        <w:t>4. Порядок проведения промежуточной аттестации</w:t>
      </w:r>
    </w:p>
    <w:p w:rsidR="00CA0B89" w:rsidRPr="00B21BE4" w:rsidRDefault="00A0615B" w:rsidP="00B21BE4">
      <w:pPr>
        <w:pStyle w:val="Default"/>
        <w:spacing w:after="36"/>
        <w:jc w:val="both"/>
      </w:pPr>
      <w:r w:rsidRPr="00B21BE4">
        <w:t>4.1. </w:t>
      </w:r>
      <w:r w:rsidR="00CA0B89" w:rsidRPr="00B21BE4">
        <w:t xml:space="preserve">При реализации дополнительных предпрофессиональных общеобразовательных программам в области искусств (далее – предпрофессиональные программы) 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Экзамены проводятся за пределами аудиторных учебных занятий, по окончании проведения учебных занятий в учебном году, в рамках промежуточной (экзаменационной) аттестации. </w:t>
      </w:r>
    </w:p>
    <w:p w:rsidR="00CA0B89" w:rsidRPr="00B21BE4" w:rsidRDefault="00A0615B" w:rsidP="00B21BE4">
      <w:pPr>
        <w:pStyle w:val="Default"/>
        <w:spacing w:after="36"/>
        <w:jc w:val="both"/>
      </w:pPr>
      <w:r w:rsidRPr="00B21BE4">
        <w:t>4.2. </w:t>
      </w:r>
      <w:r w:rsidR="00CA0B89" w:rsidRPr="00B21BE4">
        <w:t>Реализация предпрофессиональных программ предусматривает проведение для учащихся консульта</w:t>
      </w:r>
      <w:r w:rsidRPr="00B21BE4">
        <w:t>ций с целью их подготовки к кон</w:t>
      </w:r>
      <w:r w:rsidR="00CA0B89" w:rsidRPr="00B21BE4">
        <w:t>трольным урокам, зачетам, экзаменам, тво</w:t>
      </w:r>
      <w:r w:rsidRPr="00B21BE4">
        <w:t>рческим конкурсам и другим меро</w:t>
      </w:r>
      <w:r w:rsidR="00CA0B89" w:rsidRPr="00B21BE4">
        <w:t>приятиям по усмотрению Школы. Консультации могут проводит</w:t>
      </w:r>
      <w:r w:rsidRPr="00B21BE4">
        <w:t>ься рассредоточен</w:t>
      </w:r>
      <w:r w:rsidR="00CA0B89" w:rsidRPr="00B21BE4">
        <w:t xml:space="preserve">о или в счет резерва учебного времени Школы в объёме, установленном ФГТ. </w:t>
      </w:r>
    </w:p>
    <w:p w:rsidR="00CA0B89" w:rsidRPr="00B21BE4" w:rsidRDefault="00A0615B" w:rsidP="00B21BE4">
      <w:pPr>
        <w:pStyle w:val="Default"/>
        <w:jc w:val="both"/>
      </w:pPr>
      <w:r w:rsidRPr="00B21BE4">
        <w:t>4.3. </w:t>
      </w:r>
      <w:r w:rsidR="00CA0B89" w:rsidRPr="00B21BE4">
        <w:t>Содержание промежуточной аттестации учащихся по предпрофессиональным программам разрабатываются Школой самостоятельно на основании ФГТ. Для аттестации учащихся</w:t>
      </w:r>
      <w:r w:rsidRPr="00B21BE4">
        <w:t xml:space="preserve"> разрабаты</w:t>
      </w:r>
      <w:r w:rsidR="00CA0B89" w:rsidRPr="00B21BE4">
        <w:t xml:space="preserve">ваются фонды оценочных средств, включающие типовые задания, контрольные работы, тесты и методы контроля, позволяющие оценить приобретенные учащимися знания, умения и навыки. Фонды оценочных средств утверждаются </w:t>
      </w:r>
      <w:r w:rsidRPr="00B21BE4">
        <w:t>педагогическим</w:t>
      </w:r>
      <w:r w:rsidR="00CA0B89" w:rsidRPr="00B21BE4">
        <w:t xml:space="preserve"> советом Школы. </w:t>
      </w:r>
    </w:p>
    <w:p w:rsidR="00CA0B89" w:rsidRPr="00B21BE4" w:rsidRDefault="00CA0B89" w:rsidP="00B21BE4">
      <w:pPr>
        <w:pStyle w:val="Default"/>
        <w:jc w:val="both"/>
      </w:pPr>
      <w:r w:rsidRPr="00B21BE4">
        <w:lastRenderedPageBreak/>
        <w:t xml:space="preserve">4.4. </w:t>
      </w:r>
      <w:proofErr w:type="gramStart"/>
      <w:r w:rsidRPr="00B21BE4">
        <w:t xml:space="preserve">Аттестационный материал для промежуточной аттестации </w:t>
      </w:r>
      <w:r w:rsidR="00A0615B" w:rsidRPr="00B21BE4">
        <w:t>об</w:t>
      </w:r>
      <w:r w:rsidRPr="00B21BE4">
        <w:t>уча</w:t>
      </w:r>
      <w:r w:rsidR="00A0615B" w:rsidRPr="00B21BE4">
        <w:t>ю</w:t>
      </w:r>
      <w:r w:rsidRPr="00B21BE4">
        <w:t xml:space="preserve">щихся по </w:t>
      </w:r>
      <w:r w:rsidR="00A0615B" w:rsidRPr="00B21BE4">
        <w:t xml:space="preserve">дополнительным </w:t>
      </w:r>
      <w:r w:rsidRPr="00B21BE4">
        <w:t xml:space="preserve">общеразвивающим программам </w:t>
      </w:r>
      <w:r w:rsidR="00A0615B" w:rsidRPr="00B21BE4">
        <w:t xml:space="preserve">художественной направленности (далее – общеразвивающие программы) </w:t>
      </w:r>
      <w:r w:rsidRPr="00B21BE4">
        <w:t xml:space="preserve">составляется на основе программного материала, изученного за соответствующий учебный период, обсуждается на заседаниях педагогического совета и утверждается директором Школы. </w:t>
      </w:r>
      <w:proofErr w:type="gramEnd"/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4.5. Для проведения промежуточной аттестации создаются экзаменационные комиссии, состав которых утверждается директором Школы.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>4.6. 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директором Школы расписание экзаменов, которое доводится до сведения учащихся и педагогических работников не менее чем за две недели до начала</w:t>
      </w:r>
      <w:r w:rsidR="00A0615B" w:rsidRPr="00B21BE4">
        <w:t xml:space="preserve"> проведения промежуточной (экза</w:t>
      </w:r>
      <w:r w:rsidRPr="00B21BE4">
        <w:t xml:space="preserve">менационной) аттестации. При составлении расписания экзаменов следует учитывать, что для учащегося в один день планируется только один экзамен. Интервал между экзаменами для учащегося должен быть не менее двух-трех календарных дней.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4.7. К экзамену допускаются учащиеся, полностью выполнившие учебный план по предметам, реализуемым в соответствующем учебном году.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4.8. От промежуточной аттестации на основании решения Педагогического совета могут быть освобождены: учащиеся, являющиеся призерами городских, областных, всероссийских и международных конкурсов; дети-инвалиды; учащиеся, находившиеся в лечебно-профилактических учреждениях и/или нуждающиеся в длительном лечении.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4.9. Пересдача экзамена, по которому учащийся получил неудовлетворительную оценку, допускается по завершении всех экзаменов. Допускается только одна пересдача экзамена. </w:t>
      </w:r>
    </w:p>
    <w:p w:rsidR="00CA0B89" w:rsidRPr="00B21BE4" w:rsidRDefault="00CA0B89" w:rsidP="00B21BE4">
      <w:pPr>
        <w:pStyle w:val="Default"/>
        <w:jc w:val="both"/>
      </w:pPr>
    </w:p>
    <w:p w:rsidR="00CA0B89" w:rsidRPr="00B21BE4" w:rsidRDefault="00CA0B89" w:rsidP="00B21BE4">
      <w:pPr>
        <w:pStyle w:val="Default"/>
        <w:jc w:val="center"/>
      </w:pPr>
      <w:r w:rsidRPr="00B21BE4">
        <w:rPr>
          <w:b/>
          <w:bCs/>
        </w:rPr>
        <w:t>5. Система оценок успеваемости учащихся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5.1. В Школе установлена система оценок успеваемости учащихся: </w:t>
      </w:r>
    </w:p>
    <w:p w:rsidR="00CA0B89" w:rsidRPr="00B21BE4" w:rsidRDefault="00B21BE4" w:rsidP="00B21BE4">
      <w:pPr>
        <w:pStyle w:val="Default"/>
        <w:spacing w:after="36"/>
        <w:jc w:val="both"/>
      </w:pPr>
      <w:r w:rsidRPr="00B21BE4">
        <w:t xml:space="preserve">- </w:t>
      </w:r>
      <w:r w:rsidR="00CA0B89" w:rsidRPr="00B21BE4">
        <w:t>дифференцированн</w:t>
      </w:r>
      <w:r w:rsidR="00A0615B" w:rsidRPr="00B21BE4">
        <w:t xml:space="preserve">ая система оценок: пятибалльная с градацией: 5, </w:t>
      </w:r>
      <w:r w:rsidRPr="00B21BE4">
        <w:t>5-</w:t>
      </w:r>
      <w:r w:rsidR="00A0615B" w:rsidRPr="00B21BE4">
        <w:t xml:space="preserve">4+,4, 4-, </w:t>
      </w:r>
      <w:r w:rsidRPr="00B21BE4">
        <w:t>3+, 3, 3- 2.</w:t>
      </w:r>
      <w:r w:rsidR="00CA0B89" w:rsidRPr="00B21BE4">
        <w:t xml:space="preserve"> </w:t>
      </w:r>
    </w:p>
    <w:p w:rsidR="00CA0B89" w:rsidRPr="00B21BE4" w:rsidRDefault="00B21BE4" w:rsidP="00B21BE4">
      <w:pPr>
        <w:pStyle w:val="Default"/>
        <w:spacing w:after="36"/>
        <w:jc w:val="both"/>
      </w:pPr>
      <w:r w:rsidRPr="00B21BE4">
        <w:t xml:space="preserve">- </w:t>
      </w:r>
      <w:r w:rsidR="00CA0B89" w:rsidRPr="00B21BE4">
        <w:t xml:space="preserve">зачётная (недифференцированная) система оценок (зачёт, незачёт). </w:t>
      </w:r>
    </w:p>
    <w:p w:rsidR="00CA0B89" w:rsidRPr="00B21BE4" w:rsidRDefault="00B21BE4" w:rsidP="00B21BE4">
      <w:pPr>
        <w:pStyle w:val="Default"/>
        <w:spacing w:after="36"/>
        <w:jc w:val="both"/>
      </w:pPr>
      <w:r w:rsidRPr="00B21BE4">
        <w:t>5.2</w:t>
      </w:r>
      <w:r w:rsidR="00CA0B89" w:rsidRPr="00B21BE4">
        <w:t xml:space="preserve">. Для форм промежуточной аттестации, определяющих уровень и успешность развития учащегося (прослушивания, просмотры, зачёты), наиболее соответствует методическое обсуждение без выставления оценки или зачётная система оценок.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5.5. Для форм промежуточной аттестации, определяющих конечные результаты этапа обучения (зачёты, академические концерты, выставки и др.), наиболее целесообразно применение дифференцированных систем оценок с методическим обсуждением.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5.6. Оценки учащихся по всем видам контрольных мероприятий фиксируются в соответствующей учебной документации.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5.7. Оценки текущего контроля успеваемости учащегося (четвертные, полугодовые, годовые оценки) вносятся в классный журнал (журнал учёта успеваемости и посещаемости), в дневник учащегося и в общешкольную ведомость учёта успеваемости учащихся Школы. </w:t>
      </w:r>
    </w:p>
    <w:p w:rsidR="00CA0B89" w:rsidRPr="00B21BE4" w:rsidRDefault="00CA0B89" w:rsidP="00B21BE4">
      <w:pPr>
        <w:pStyle w:val="Default"/>
        <w:spacing w:after="36"/>
        <w:jc w:val="both"/>
      </w:pPr>
      <w:r w:rsidRPr="00B21BE4">
        <w:t xml:space="preserve">5.8. Оценки промежуточной аттестации учащихся вносятся в методическую книгу отдела, в индивидуальный план учащегося, в дневник учащегося. Оценка по переводному экзамену вносится также в общешкольную ведомость.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5.9. Четвертные и полугодовые оценки выставляются по результатам текущего контроля успеваемости учащихся в течение четверти или полугодия (среднеарифметический балл), если учащийся посетил не менее 50% учебных занятий. Вопрос об аттестации учащихся, пропустивших более 50 % занятий, выносится на рассмотрение педагогического совета Школы.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5.10. Годовая оценка выставляется на основании: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- четвертных оценок, </w:t>
      </w:r>
    </w:p>
    <w:p w:rsidR="00CA0B89" w:rsidRPr="00B21BE4" w:rsidRDefault="00CA0B89" w:rsidP="00B21BE4">
      <w:pPr>
        <w:pStyle w:val="Default"/>
        <w:jc w:val="both"/>
      </w:pPr>
      <w:r w:rsidRPr="00B21BE4">
        <w:t xml:space="preserve">- оценок за выступление (показ) на итоговом зачёте (контрольном уроке), </w:t>
      </w:r>
    </w:p>
    <w:p w:rsidR="003711F3" w:rsidRPr="00B21BE4" w:rsidRDefault="00CA0B89" w:rsidP="00B21BE4">
      <w:pPr>
        <w:pStyle w:val="Default"/>
        <w:jc w:val="both"/>
        <w:rPr>
          <w:bCs/>
        </w:rPr>
      </w:pPr>
      <w:r w:rsidRPr="00B21BE4">
        <w:t xml:space="preserve">- совокупности результатов по всем формам промежуточной аттестации в течение года. </w:t>
      </w:r>
    </w:p>
    <w:sectPr w:rsidR="003711F3" w:rsidRPr="00B21BE4" w:rsidSect="00CA0B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B89"/>
    <w:rsid w:val="003711F3"/>
    <w:rsid w:val="003F3DDD"/>
    <w:rsid w:val="00850A7E"/>
    <w:rsid w:val="00A0615B"/>
    <w:rsid w:val="00B21BE4"/>
    <w:rsid w:val="00C13D5F"/>
    <w:rsid w:val="00C549AE"/>
    <w:rsid w:val="00C93873"/>
    <w:rsid w:val="00CA0B89"/>
    <w:rsid w:val="00E2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0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ТосненскаяДШИ</dc:creator>
  <cp:lastModifiedBy>Елена</cp:lastModifiedBy>
  <cp:revision>2</cp:revision>
  <cp:lastPrinted>2015-02-09T14:33:00Z</cp:lastPrinted>
  <dcterms:created xsi:type="dcterms:W3CDTF">2016-09-11T22:03:00Z</dcterms:created>
  <dcterms:modified xsi:type="dcterms:W3CDTF">2016-09-11T22:03:00Z</dcterms:modified>
</cp:coreProperties>
</file>